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A5BB0" w:rsidRDefault="00000000" w:rsidP="00A50870">
      <w:pPr>
        <w:pStyle w:val="Ttulo1"/>
        <w:spacing w:before="120" w:after="0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CÓDIGO DE ÉTICA DAS CERTIFICADORAS</w:t>
      </w:r>
    </w:p>
    <w:p w14:paraId="00000002" w14:textId="5A691C12" w:rsidR="00EA5BB0" w:rsidRDefault="00000000" w:rsidP="00A5087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Protocolo ESG Racial </w:t>
      </w:r>
      <w:r w:rsidR="00637E4F">
        <w:rPr>
          <w:b/>
          <w:bCs/>
          <w:sz w:val="24"/>
          <w:szCs w:val="24"/>
        </w:rPr>
        <w:t xml:space="preserve">– Associação </w:t>
      </w:r>
      <w:r>
        <w:rPr>
          <w:b/>
          <w:bCs/>
          <w:sz w:val="24"/>
          <w:szCs w:val="24"/>
        </w:rPr>
        <w:t>Pacto de Promoção da Equidade Racial</w:t>
      </w:r>
    </w:p>
    <w:p w14:paraId="00000003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FINALIDADE</w:t>
      </w:r>
    </w:p>
    <w:p w14:paraId="00000004" w14:textId="77777777" w:rsidR="00EA5BB0" w:rsidRDefault="00000000">
      <w:pPr>
        <w:jc w:val="both"/>
      </w:pPr>
      <w:r>
        <w:t>O presente Código de Ética estabelece princípios e diretrizes orientadoras para a atuação das Certificadoras no âmbito do Protocolo ESG Racial, com o objetivo de:</w:t>
      </w:r>
    </w:p>
    <w:p w14:paraId="00000005" w14:textId="77777777" w:rsidR="00EA5BB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Assegurar a integridade, a imparcialidade e a qualidade técnica dos processos de certificação;</w:t>
      </w:r>
    </w:p>
    <w:p w14:paraId="00000006" w14:textId="77777777" w:rsidR="00EA5BB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Orientar o relacionamento comercial entre Certificadoras e empresas signatárias dentro de padrões éticos e institucionais;</w:t>
      </w:r>
    </w:p>
    <w:p w14:paraId="00000007" w14:textId="77777777" w:rsidR="00EA5BB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Prevenir conflitos de interesse e situações que comprometam a credibilidade do Pacto;</w:t>
      </w:r>
    </w:p>
    <w:p w14:paraId="00000008" w14:textId="77777777" w:rsidR="00EA5BB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Preservar a confiança das empresas signatárias e da sociedade no processo de certificação;</w:t>
      </w:r>
    </w:p>
    <w:p w14:paraId="00000009" w14:textId="77777777" w:rsidR="00EA5BB0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Proteger a reputação institucional do Pacto e das próprias Certificadoras.</w:t>
      </w:r>
    </w:p>
    <w:p w14:paraId="0000000A" w14:textId="77777777" w:rsidR="00EA5BB0" w:rsidRDefault="00000000">
      <w:pPr>
        <w:jc w:val="both"/>
      </w:pPr>
      <w:r>
        <w:t>Este Código possui caráter orientador e deve ser observado em todas as etapas da atuação das Certificadoras.</w:t>
      </w:r>
    </w:p>
    <w:p w14:paraId="0000000B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PRINCÍPIOS FUNDAMENTAIS</w:t>
      </w:r>
    </w:p>
    <w:p w14:paraId="0000000C" w14:textId="77777777" w:rsidR="00EA5BB0" w:rsidRDefault="00000000">
      <w:pPr>
        <w:jc w:val="both"/>
      </w:pPr>
      <w:r>
        <w:t>A atuação das Certificadoras deve observar os seguintes princípios:</w:t>
      </w:r>
    </w:p>
    <w:p w14:paraId="0000000D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2.1. Independência Técnica</w:t>
      </w:r>
    </w:p>
    <w:p w14:paraId="0000000E" w14:textId="77777777" w:rsidR="00EA5BB0" w:rsidRDefault="00000000">
      <w:pPr>
        <w:jc w:val="both"/>
      </w:pPr>
      <w:r>
        <w:t>A Certificadora, ainda que contratada pela empresa signatária, deve preservar plena autonomia analítica e decisória, não se subordinando a interesses comerciais no processo de certificação.</w:t>
      </w:r>
    </w:p>
    <w:p w14:paraId="0000000F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2.2. Imparcialidade</w:t>
      </w:r>
    </w:p>
    <w:p w14:paraId="00000010" w14:textId="77777777" w:rsidR="00EA5BB0" w:rsidRDefault="00000000">
      <w:pPr>
        <w:jc w:val="both"/>
      </w:pPr>
      <w:r>
        <w:t>As decisões devem ser baseadas exclusivamente em evidências, critérios técnicos e normativos do Protocolo ESG Racial.</w:t>
      </w:r>
    </w:p>
    <w:p w14:paraId="00000011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2.3. Integridade</w:t>
      </w:r>
    </w:p>
    <w:p w14:paraId="00000012" w14:textId="77777777" w:rsidR="00EA5BB0" w:rsidRDefault="00000000">
      <w:pPr>
        <w:jc w:val="both"/>
      </w:pPr>
      <w:r>
        <w:t>A atuação deve ser conduzida de forma transparente, coerente e alinhada aos objetivos institucionais do Pacto.</w:t>
      </w:r>
    </w:p>
    <w:p w14:paraId="00000013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2.4. Responsabilidade Institucional</w:t>
      </w:r>
    </w:p>
    <w:p w14:paraId="00000014" w14:textId="77777777" w:rsidR="00EA5BB0" w:rsidRDefault="00000000">
      <w:pPr>
        <w:jc w:val="both"/>
      </w:pPr>
      <w:r>
        <w:t>A Certificadora deve considerar os impactos jurídicos, reputacionais e institucionais de sua atuação, inclusive sobre o Pacto e o sistema de certificação como um todo.</w:t>
      </w:r>
    </w:p>
    <w:p w14:paraId="00000015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2.5. Confidencialidade</w:t>
      </w:r>
    </w:p>
    <w:p w14:paraId="00000016" w14:textId="77777777" w:rsidR="00EA5BB0" w:rsidRDefault="00000000">
      <w:pPr>
        <w:jc w:val="both"/>
      </w:pPr>
      <w:r>
        <w:lastRenderedPageBreak/>
        <w:t>Informações obtidas durante o processo de certificação devem ser tratadas com sigilo e utilizadas exclusivamente para fins técnicos.</w:t>
      </w:r>
    </w:p>
    <w:p w14:paraId="00000017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RELAÇÃO COMERCIAL E LIMITES ÉTICOS</w:t>
      </w:r>
    </w:p>
    <w:p w14:paraId="00000018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3.1. Natureza da Relação</w:t>
      </w:r>
    </w:p>
    <w:p w14:paraId="00000019" w14:textId="77777777" w:rsidR="00EA5BB0" w:rsidRDefault="00000000">
      <w:pPr>
        <w:jc w:val="both"/>
      </w:pPr>
      <w:r>
        <w:t>A relação entre Certificadora e empresa signatária possui natureza comercial legítima, sendo a Certificadora contratada para a realização do processo de certificação.</w:t>
      </w:r>
    </w:p>
    <w:p w14:paraId="0000001A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3.2. Limite da Relação Comercial</w:t>
      </w:r>
    </w:p>
    <w:p w14:paraId="0000001B" w14:textId="77777777" w:rsidR="00EA5BB0" w:rsidRDefault="00000000">
      <w:pPr>
        <w:spacing w:after="120"/>
        <w:jc w:val="both"/>
      </w:pPr>
      <w:r>
        <w:t>A relação comercial não pode, em nenhuma hipótese:</w:t>
      </w:r>
    </w:p>
    <w:p w14:paraId="0000001C" w14:textId="77777777" w:rsidR="00EA5BB0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Comprometer a independência técnica da Certificadora;</w:t>
      </w:r>
    </w:p>
    <w:p w14:paraId="0000001D" w14:textId="77777777" w:rsidR="00EA5BB0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Influenciar indevidamente análises, conclusões ou decisões;</w:t>
      </w:r>
    </w:p>
    <w:p w14:paraId="0000001E" w14:textId="77777777" w:rsidR="00EA5BB0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Gerar expectativa de resultado previamente definido.</w:t>
      </w:r>
    </w:p>
    <w:p w14:paraId="0000001F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3.3. Vedação a Compromissos de Resultado</w:t>
      </w:r>
    </w:p>
    <w:p w14:paraId="00000020" w14:textId="77777777" w:rsidR="00EA5BB0" w:rsidRDefault="00000000">
      <w:pPr>
        <w:jc w:val="both"/>
      </w:pPr>
      <w:r>
        <w:t>É vedado assumir, explícita ou implicitamente, compromissos relacionados à obtenção da certificação.</w:t>
      </w:r>
    </w:p>
    <w:p w14:paraId="00000021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CONFLITOS DE INTERESSE</w:t>
      </w:r>
    </w:p>
    <w:p w14:paraId="00000022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4.1. Vedação Geral</w:t>
      </w:r>
    </w:p>
    <w:p w14:paraId="00000023" w14:textId="77777777" w:rsidR="00EA5BB0" w:rsidRDefault="00000000">
      <w:pPr>
        <w:jc w:val="both"/>
      </w:pPr>
      <w:r>
        <w:t>As Certificadoras devem evitar qualquer situação que possa comprometer sua independência ou gerar conflito de interesses real ou potencial.</w:t>
      </w:r>
    </w:p>
    <w:p w14:paraId="00000024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4.2. Situações Críticas</w:t>
      </w:r>
    </w:p>
    <w:p w14:paraId="00000025" w14:textId="77777777" w:rsidR="00EA5BB0" w:rsidRDefault="00EA5BB0">
      <w:pPr>
        <w:spacing w:after="0"/>
        <w:jc w:val="both"/>
      </w:pPr>
    </w:p>
    <w:p w14:paraId="00000026" w14:textId="77777777" w:rsidR="00EA5BB0" w:rsidRDefault="00000000">
      <w:pPr>
        <w:spacing w:after="0"/>
        <w:jc w:val="both"/>
      </w:pPr>
      <w:r>
        <w:t>Certificadoras credenciadas pelo Pacto que mantiverem contrato de certificação com empresas signatárias deverão observar, durante todo o período de vigência do respectivo certificado, correspondente a 3 (três) anos, a vedação à prestação de serviços de consultoria, assessoria, desenvolvimento de projetos, capacitações ou quaisquer outras atividades diretamente relacionadas à agenda racial para a mesma empresa certificada.</w:t>
      </w:r>
    </w:p>
    <w:p w14:paraId="00000027" w14:textId="77777777" w:rsidR="00EA5BB0" w:rsidRDefault="00EA5BB0">
      <w:pPr>
        <w:spacing w:after="0"/>
        <w:ind w:left="720"/>
        <w:jc w:val="both"/>
      </w:pPr>
    </w:p>
    <w:p w14:paraId="00000028" w14:textId="77777777" w:rsidR="00EA5BB0" w:rsidRDefault="00000000">
      <w:pPr>
        <w:spacing w:after="0"/>
        <w:jc w:val="both"/>
      </w:pPr>
      <w:r>
        <w:t>A presente vedação decorre de deliberação do Conselho Deliberativo e tem por finalidade resguardar a independência técnica, a imparcialidade do processo de certificação e a observância dos princípios de compliance e integridade institucional.</w:t>
      </w:r>
    </w:p>
    <w:p w14:paraId="00000029" w14:textId="77777777" w:rsidR="00EA5BB0" w:rsidRDefault="00EA5BB0">
      <w:pPr>
        <w:spacing w:after="0"/>
        <w:ind w:left="720"/>
        <w:jc w:val="both"/>
      </w:pPr>
    </w:p>
    <w:p w14:paraId="0000002A" w14:textId="77777777" w:rsidR="00EA5BB0" w:rsidRDefault="00000000">
      <w:pPr>
        <w:spacing w:after="0"/>
        <w:jc w:val="both"/>
      </w:pPr>
      <w:r>
        <w:t>A restrição prevista nesta cláusula limita-se aos serviços relacionados à agenda racial, não se aplicando à prestação de serviços em outras temáticas ou áreas de atuação, desde que não haja interferência direta ou indireta nos critérios, resultados ou credibilidade do processo de certificação.</w:t>
      </w:r>
    </w:p>
    <w:p w14:paraId="0000002B" w14:textId="77777777" w:rsidR="00EA5BB0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lastRenderedPageBreak/>
        <w:t>Considere-se também:</w:t>
      </w:r>
    </w:p>
    <w:p w14:paraId="0000002C" w14:textId="77777777" w:rsidR="00EA5B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Relações comerciais ou institucionais que afetem a imparcialidade;</w:t>
      </w:r>
    </w:p>
    <w:p w14:paraId="0000002D" w14:textId="77777777" w:rsidR="00EA5B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Benefícios diretos ou indiretos vinculados ao resultado da certificação.</w:t>
      </w:r>
    </w:p>
    <w:p w14:paraId="0000002E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4.3. Declaração Obrigatória</w:t>
      </w:r>
    </w:p>
    <w:p w14:paraId="0000002F" w14:textId="397CCA3F" w:rsidR="00EA5BB0" w:rsidRDefault="00000000">
      <w:pPr>
        <w:jc w:val="both"/>
      </w:pPr>
      <w:r>
        <w:t xml:space="preserve">Situações de potencial </w:t>
      </w:r>
      <w:r w:rsidR="00637E4F">
        <w:t>conflito deve</w:t>
      </w:r>
      <w:r>
        <w:t xml:space="preserve"> ser formalmente comunicadas ao Pacto antes do início do processo.</w:t>
      </w:r>
    </w:p>
    <w:p w14:paraId="00000030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DELIMITAÇÃO DA ATUAÇÃO DAS CERTIFICADORAS</w:t>
      </w:r>
    </w:p>
    <w:p w14:paraId="00000031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5.1. Natureza da Atuação</w:t>
      </w:r>
    </w:p>
    <w:p w14:paraId="00000032" w14:textId="77777777" w:rsidR="00EA5BB0" w:rsidRDefault="00000000">
      <w:pPr>
        <w:jc w:val="both"/>
      </w:pPr>
      <w:r>
        <w:t>A atuação das Certificadoras está restrita à avaliação técnica e independente das empresas signatárias, nos termos do Protocolo ESG Racial.</w:t>
      </w:r>
    </w:p>
    <w:p w14:paraId="00000033" w14:textId="77777777" w:rsidR="00EA5BB0" w:rsidRDefault="00EA5BB0">
      <w:pPr>
        <w:jc w:val="both"/>
      </w:pPr>
    </w:p>
    <w:p w14:paraId="00000034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5.2. Vedação à Atuação Consultiva</w:t>
      </w:r>
    </w:p>
    <w:p w14:paraId="00000035" w14:textId="77777777" w:rsidR="00EA5BB0" w:rsidRDefault="00000000">
      <w:pPr>
        <w:spacing w:after="0"/>
        <w:jc w:val="both"/>
      </w:pPr>
      <w:r>
        <w:t>É vedado às Certificadoras:</w:t>
      </w:r>
    </w:p>
    <w:p w14:paraId="00000036" w14:textId="77777777" w:rsidR="00EA5B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Desenhar, recomendar ou implementar ações com o objetivo de melhorar o desempenho da empresa para fins de certificação;</w:t>
      </w:r>
    </w:p>
    <w:p w14:paraId="00000037" w14:textId="77777777" w:rsidR="00EA5B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Atuar como consultoria durante o processo de certificação;</w:t>
      </w:r>
    </w:p>
    <w:p w14:paraId="00000038" w14:textId="77777777" w:rsidR="00EA5BB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Indicar soluções específicas que possam comprometer a independência da avaliação.</w:t>
      </w:r>
    </w:p>
    <w:p w14:paraId="00000039" w14:textId="77777777" w:rsidR="00EA5BB0" w:rsidRDefault="00000000">
      <w:pPr>
        <w:spacing w:after="0"/>
        <w:jc w:val="both"/>
        <w:rPr>
          <w:b/>
          <w:bCs/>
        </w:rPr>
      </w:pPr>
      <w:r>
        <w:rPr>
          <w:b/>
          <w:bCs/>
        </w:rPr>
        <w:t>5.3. Esclarecimentos Técnicos</w:t>
      </w:r>
    </w:p>
    <w:p w14:paraId="0000003A" w14:textId="77777777" w:rsidR="00EA5BB0" w:rsidRDefault="00000000">
      <w:pPr>
        <w:jc w:val="both"/>
      </w:pPr>
      <w:r>
        <w:t>São permitidos esclarecimentos sobre critérios, metodologia e interpretação do Protocolo, desde que não configurem orientação estratégica ou operacional.</w:t>
      </w:r>
    </w:p>
    <w:p w14:paraId="0000003B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CONDUTA NO PROCESSO DE CERTIFICAÇÃO</w:t>
      </w:r>
    </w:p>
    <w:p w14:paraId="0000003C" w14:textId="77777777" w:rsidR="00EA5BB0" w:rsidRDefault="00000000">
      <w:pPr>
        <w:spacing w:after="0"/>
        <w:jc w:val="both"/>
      </w:pPr>
      <w:r>
        <w:t>As Certificadoras devem:</w:t>
      </w:r>
    </w:p>
    <w:p w14:paraId="0000003D" w14:textId="77777777" w:rsidR="00EA5B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Basear suas análises em evidências verificáveis;</w:t>
      </w:r>
    </w:p>
    <w:p w14:paraId="0000003E" w14:textId="77777777" w:rsidR="00EA5B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Evitar julgamentos subjetivos ou morais;</w:t>
      </w:r>
    </w:p>
    <w:p w14:paraId="0000003F" w14:textId="77777777" w:rsidR="00EA5B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Garantir coerência entre diagnóstico, análise e decisão;</w:t>
      </w:r>
    </w:p>
    <w:p w14:paraId="00000040" w14:textId="77777777" w:rsidR="00EA5B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Utilizar linguagem técnica, clara e institucionalmente adequada;</w:t>
      </w:r>
    </w:p>
    <w:p w14:paraId="00000041" w14:textId="77777777" w:rsidR="00EA5BB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Registrar de forma transparente os fundamentos das decisões.</w:t>
      </w:r>
    </w:p>
    <w:p w14:paraId="00000042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RELACIONAMENTO COM AS EMPRESAS SIGNATÁRIAS</w:t>
      </w:r>
    </w:p>
    <w:p w14:paraId="00000043" w14:textId="77777777" w:rsidR="00EA5BB0" w:rsidRDefault="00000000">
      <w:pPr>
        <w:spacing w:after="0"/>
        <w:jc w:val="both"/>
      </w:pPr>
      <w:r>
        <w:t>As Certificadoras devem:</w:t>
      </w:r>
    </w:p>
    <w:p w14:paraId="00000044" w14:textId="77777777" w:rsidR="00EA5B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Manter postura profissional, respeitosa e institucional;</w:t>
      </w:r>
    </w:p>
    <w:p w14:paraId="00000045" w14:textId="77777777" w:rsidR="00EA5B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Conduzir a relação comercial com transparência e limites claros;</w:t>
      </w:r>
    </w:p>
    <w:p w14:paraId="00000046" w14:textId="77777777" w:rsidR="00EA5B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Evitar relações que comprometam a independência técnica;</w:t>
      </w:r>
    </w:p>
    <w:p w14:paraId="00000047" w14:textId="77777777" w:rsidR="00EA5BB0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lastRenderedPageBreak/>
        <w:t>Não utilizar o processo de certificação como instrumento de pressão comercial ou vantagem indevida.</w:t>
      </w:r>
    </w:p>
    <w:p w14:paraId="00000048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USO DA MARCA E REPUTAÇÃO</w:t>
      </w:r>
    </w:p>
    <w:p w14:paraId="00000049" w14:textId="77777777" w:rsidR="00EA5BB0" w:rsidRDefault="00000000">
      <w:pPr>
        <w:spacing w:after="0"/>
        <w:jc w:val="both"/>
      </w:pPr>
      <w:r>
        <w:t>As Certificadoras devem:</w:t>
      </w:r>
    </w:p>
    <w:p w14:paraId="0000004A" w14:textId="77777777" w:rsidR="00EA5BB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Zelar pela reputação do Pacto e do Protocolo ESG Racial;</w:t>
      </w:r>
    </w:p>
    <w:p w14:paraId="0000004B" w14:textId="77777777" w:rsidR="00EA5BB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Evitar qualquer comunicação que induza a interpretações equivocadas;</w:t>
      </w:r>
    </w:p>
    <w:p w14:paraId="0000004C" w14:textId="77777777" w:rsidR="00EA5BB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Não explorar comercialmente sua posição de forma incompatível com os princípios do Pacto.</w:t>
      </w:r>
    </w:p>
    <w:p w14:paraId="0000004D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MONITORAMENTO E CONSEQUÊNCIAS</w:t>
      </w:r>
    </w:p>
    <w:p w14:paraId="0000004E" w14:textId="77777777" w:rsidR="00EA5BB0" w:rsidRDefault="00000000">
      <w:pPr>
        <w:spacing w:after="0"/>
        <w:jc w:val="both"/>
      </w:pPr>
      <w:r>
        <w:t>O descumprimento deste Código poderá resultar em:</w:t>
      </w:r>
    </w:p>
    <w:p w14:paraId="0000004F" w14:textId="77777777" w:rsidR="00EA5BB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Advertência formal;</w:t>
      </w:r>
    </w:p>
    <w:p w14:paraId="00000050" w14:textId="77777777" w:rsidR="00EA5BB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Suspensão da atuação como Certificadora;</w:t>
      </w:r>
    </w:p>
    <w:p w14:paraId="00000051" w14:textId="77777777" w:rsidR="00EA5BB0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Descredenciamento, nos termos definidos pelo Pacto.</w:t>
      </w:r>
    </w:p>
    <w:p w14:paraId="00000052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sdt>
        <w:sdtPr>
          <w:tag w:val="goog_rdk_0"/>
          <w:id w:val="1414112239"/>
        </w:sdtPr>
        <w:sdtContent/>
      </w:sdt>
      <w:sdt>
        <w:sdtPr>
          <w:tag w:val="goog_rdk_1"/>
          <w:id w:val="241271386"/>
        </w:sdtPr>
        <w:sdtContent/>
      </w:sdt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VINCULAÇÃO CONTRATUAL</w:t>
      </w:r>
    </w:p>
    <w:p w14:paraId="00000053" w14:textId="77777777" w:rsidR="00EA5BB0" w:rsidRDefault="00000000">
      <w:r>
        <w:t>A observância deste Código de Ética constitui condição para a atuação das Certificadoras no âmbito do Protocolo ESG Racial.</w:t>
      </w:r>
    </w:p>
    <w:p w14:paraId="00000054" w14:textId="77777777" w:rsidR="00EA5BB0" w:rsidRDefault="00000000">
      <w:r>
        <w:t>As Certificadoras deverão formalizar, por meio de instrumento contratual junto ao Pacto, sua adesão integral às disposições deste Código, que passará a integrar os respectivos contratos como referência obrigatória.</w:t>
      </w:r>
    </w:p>
    <w:p w14:paraId="00000055" w14:textId="77777777" w:rsidR="00EA5BB0" w:rsidRDefault="00000000">
      <w:r>
        <w:t>O descumprimento das diretrizes aqui estabelecidas poderá ensejar a aplicação de medidas institucionais, nos termos definidos contratualmente.</w:t>
      </w:r>
    </w:p>
    <w:p w14:paraId="00000056" w14:textId="77777777" w:rsidR="00EA5BB0" w:rsidRDefault="00000000">
      <w:pPr>
        <w:pStyle w:val="Ttulo1"/>
        <w:numPr>
          <w:ilvl w:val="0"/>
          <w:numId w:val="7"/>
        </w:numP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DISPOSIÇÕES FINAIS</w:t>
      </w:r>
    </w:p>
    <w:p w14:paraId="00000057" w14:textId="77777777" w:rsidR="00EA5BB0" w:rsidRDefault="00000000">
      <w:r>
        <w:t>Este Código constitui instrumento de orientação e proteção institucional, assegurando que a relação comercial inerente ao modelo de certificação seja conduzida com integridade, transparência e responsabilidade.</w:t>
      </w:r>
    </w:p>
    <w:p w14:paraId="00000058" w14:textId="77777777" w:rsidR="00EA5BB0" w:rsidRDefault="00000000">
      <w:r>
        <w:t>Sua observância é condição para a atuação das Certificadoras no âmbito do Pacto.</w:t>
      </w:r>
    </w:p>
    <w:p w14:paraId="729758A4" w14:textId="77777777" w:rsidR="00A50870" w:rsidRDefault="00A50870"/>
    <w:p w14:paraId="6960BE8A" w14:textId="77777777" w:rsidR="00A50870" w:rsidRDefault="00A50870"/>
    <w:p w14:paraId="5C7CF16E" w14:textId="77777777" w:rsidR="00A50870" w:rsidRDefault="00A50870"/>
    <w:p w14:paraId="7A1308AB" w14:textId="5E35AEB0" w:rsidR="00A50870" w:rsidRDefault="00A50870" w:rsidP="00A50870">
      <w:pPr>
        <w:jc w:val="center"/>
        <w:rPr>
          <w:b/>
          <w:bCs/>
          <w:sz w:val="28"/>
          <w:szCs w:val="28"/>
        </w:rPr>
      </w:pPr>
      <w:r w:rsidRPr="00A50870">
        <w:rPr>
          <w:b/>
          <w:bCs/>
          <w:sz w:val="28"/>
          <w:szCs w:val="28"/>
        </w:rPr>
        <w:lastRenderedPageBreak/>
        <w:t>TERMO DE ACEITE E CIÊNCIA</w:t>
      </w:r>
    </w:p>
    <w:p w14:paraId="3550017E" w14:textId="7848A040" w:rsidR="00A50870" w:rsidRDefault="00A50870" w:rsidP="00A50870">
      <w:pPr>
        <w:pStyle w:val="Ttulo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50870">
        <w:rPr>
          <w:rFonts w:ascii="Calibri" w:eastAsia="Calibri" w:hAnsi="Calibri" w:cs="Calibri"/>
          <w:color w:val="000000"/>
          <w:sz w:val="22"/>
          <w:szCs w:val="22"/>
        </w:rPr>
        <w:t xml:space="preserve">Cláusula </w:t>
      </w:r>
      <w:r>
        <w:rPr>
          <w:rFonts w:ascii="Calibri" w:eastAsia="Calibri" w:hAnsi="Calibri" w:cs="Calibri"/>
          <w:color w:val="000000"/>
          <w:sz w:val="22"/>
          <w:szCs w:val="22"/>
        </w:rPr>
        <w:t>Única</w:t>
      </w:r>
      <w:r w:rsidRPr="00A50870">
        <w:rPr>
          <w:rFonts w:ascii="Calibri" w:eastAsia="Calibri" w:hAnsi="Calibri" w:cs="Calibri"/>
          <w:color w:val="000000"/>
          <w:sz w:val="22"/>
          <w:szCs w:val="22"/>
        </w:rPr>
        <w:t xml:space="preserve"> – Adesão ao Código de Ética das Certificadoras</w:t>
      </w:r>
    </w:p>
    <w:p w14:paraId="7DA02FAE" w14:textId="77777777" w:rsidR="00A375A4" w:rsidRDefault="00A375A4" w:rsidP="00DD742A"/>
    <w:p w14:paraId="5FB45A9D" w14:textId="77777777" w:rsidR="00A375A4" w:rsidRPr="00A375A4" w:rsidRDefault="00A375A4" w:rsidP="00A375A4">
      <w:pPr>
        <w:jc w:val="both"/>
      </w:pPr>
      <w:r w:rsidRPr="00A375A4">
        <w:rPr>
          <w:b/>
          <w:bCs/>
        </w:rPr>
        <w:t>CLÁUSULA ÚNICA – DA HOMOLOGAÇÃO, ADESÃO AO CÓDIGO DE ÉTICA E COMPROMISSOS INSTITUCIONAIS</w:t>
      </w:r>
    </w:p>
    <w:p w14:paraId="25053079" w14:textId="77777777" w:rsidR="00A375A4" w:rsidRPr="00A375A4" w:rsidRDefault="00A375A4" w:rsidP="00A375A4">
      <w:pPr>
        <w:jc w:val="both"/>
      </w:pPr>
      <w:r w:rsidRPr="00A375A4">
        <w:t>O HOMOLOGADOR da Associação Pacto de Promoção da Equidade Racial, Sr. Alexon Justino Fernandes, atesta, para os devidos fins, que a CERTIFICADORA XXXXXXXXXXXXXXXXXXXXXXXXXXX concluiu integralmente a carga horária de 13 (treze) horas prevista no Curso de Homologação de Certificadoras, tendo cumprido satisfatoriamente todos os requisitos técnicos, metodológicos, pedagógicos e institucionais exigidos para o processo de renovação de sua homologação.</w:t>
      </w:r>
    </w:p>
    <w:p w14:paraId="532159F6" w14:textId="77777777" w:rsidR="00A375A4" w:rsidRPr="00A375A4" w:rsidRDefault="00A375A4" w:rsidP="00A375A4">
      <w:pPr>
        <w:jc w:val="both"/>
      </w:pPr>
      <w:r w:rsidRPr="00A375A4">
        <w:t>Dessa forma, a referida instituição encontra-se apta e regularmente homologada para atuar como CERTIFICADORA vinculada à Associação Pacto de Promoção da Equidade Racial, observadas as diretrizes, normativas internas, regulamentos, metodologias e demais instrumentos aplicáveis ao Protocolo ESG Racial e aos índices desenvolvidos pela Associação.</w:t>
      </w:r>
    </w:p>
    <w:p w14:paraId="279ED8FB" w14:textId="77777777" w:rsidR="00A375A4" w:rsidRDefault="00A375A4" w:rsidP="00A375A4">
      <w:pPr>
        <w:spacing w:after="0"/>
        <w:jc w:val="both"/>
      </w:pPr>
    </w:p>
    <w:p w14:paraId="01AA1CF6" w14:textId="77777777" w:rsidR="00A375A4" w:rsidRDefault="00A375A4" w:rsidP="00A375A4">
      <w:pPr>
        <w:spacing w:after="0"/>
        <w:jc w:val="both"/>
      </w:pPr>
    </w:p>
    <w:p w14:paraId="20F2BA55" w14:textId="77777777" w:rsidR="00A375A4" w:rsidRDefault="00A375A4" w:rsidP="00A375A4">
      <w:pPr>
        <w:spacing w:after="0"/>
        <w:jc w:val="both"/>
      </w:pPr>
    </w:p>
    <w:p w14:paraId="41852190" w14:textId="7625BDE4" w:rsidR="00A375A4" w:rsidRPr="00A375A4" w:rsidRDefault="00A375A4" w:rsidP="00A375A4">
      <w:pPr>
        <w:spacing w:after="0"/>
        <w:jc w:val="both"/>
      </w:pPr>
      <w:r>
        <w:t>______________________________</w:t>
      </w:r>
    </w:p>
    <w:p w14:paraId="2B655A12" w14:textId="1DC0CCAD" w:rsidR="00A375A4" w:rsidRDefault="00A375A4" w:rsidP="00A375A4">
      <w:pPr>
        <w:spacing w:after="0"/>
        <w:jc w:val="both"/>
      </w:pPr>
      <w:r w:rsidRPr="00A375A4">
        <w:t>Homologador da Associação Pacto de Promoção da Equidade Racial</w:t>
      </w:r>
    </w:p>
    <w:p w14:paraId="1B73071A" w14:textId="77777777" w:rsidR="00A375A4" w:rsidRDefault="00A375A4" w:rsidP="00A375A4">
      <w:pPr>
        <w:spacing w:after="0"/>
        <w:jc w:val="both"/>
      </w:pPr>
    </w:p>
    <w:p w14:paraId="1B930BC5" w14:textId="77777777" w:rsidR="00A375A4" w:rsidRPr="00A375A4" w:rsidRDefault="00A375A4" w:rsidP="00A375A4">
      <w:pPr>
        <w:spacing w:after="0"/>
        <w:jc w:val="both"/>
      </w:pPr>
    </w:p>
    <w:p w14:paraId="6A3D2653" w14:textId="530E0A54" w:rsidR="00A375A4" w:rsidRDefault="00A375A4" w:rsidP="00A375A4">
      <w:pPr>
        <w:jc w:val="both"/>
      </w:pPr>
      <w:r w:rsidRPr="00A375A4">
        <w:t>Em razão da homologação acima certificada, o Sr. Gilberto de Lima Costa Junior, Diretor Executivo e representante legal da Associação Pacto de Promoção da Equidade Racial, reconhece e declara a CERTIFICADORA XXXXXXXXXXXXXXXXXXXXXXXXXXX como plenamente habilitada e autorizada a realizar processos de certificação relacionados aos índices aplicáveis às empresas signatárias do Pacto, nos termos das normas institucionais vigentes.</w:t>
      </w:r>
    </w:p>
    <w:p w14:paraId="169EAA31" w14:textId="77777777" w:rsidR="00A375A4" w:rsidRPr="00A375A4" w:rsidRDefault="00A375A4" w:rsidP="00A375A4">
      <w:pPr>
        <w:jc w:val="both"/>
      </w:pPr>
    </w:p>
    <w:p w14:paraId="46F42A6C" w14:textId="3E9E15A5" w:rsidR="00A375A4" w:rsidRPr="00A375A4" w:rsidRDefault="00A375A4" w:rsidP="00A375A4">
      <w:pPr>
        <w:spacing w:after="0"/>
        <w:jc w:val="both"/>
      </w:pPr>
      <w:r>
        <w:t>______________________________</w:t>
      </w:r>
    </w:p>
    <w:p w14:paraId="200C5D22" w14:textId="77777777" w:rsidR="00A375A4" w:rsidRDefault="00A375A4" w:rsidP="00A375A4">
      <w:pPr>
        <w:spacing w:after="0"/>
      </w:pPr>
      <w:r w:rsidRPr="00A375A4">
        <w:rPr>
          <w:b/>
          <w:bCs/>
        </w:rPr>
        <w:t>Gilberto de Lima Costa Junior</w:t>
      </w:r>
      <w:r w:rsidRPr="00A375A4">
        <w:br/>
        <w:t>Diretor Executivo e Representante Legal</w:t>
      </w:r>
      <w:r w:rsidRPr="00A375A4">
        <w:br/>
        <w:t>Associação Pacto de Promoção da Equidade Racial</w:t>
      </w:r>
    </w:p>
    <w:p w14:paraId="5B2B2BE5" w14:textId="77777777" w:rsidR="00A375A4" w:rsidRDefault="00A375A4" w:rsidP="00A375A4">
      <w:pPr>
        <w:spacing w:after="0"/>
        <w:jc w:val="both"/>
      </w:pPr>
    </w:p>
    <w:p w14:paraId="2FF1A5F0" w14:textId="77777777" w:rsidR="00CB3CC0" w:rsidRDefault="00CB3CC0" w:rsidP="00A375A4">
      <w:pPr>
        <w:spacing w:after="0"/>
        <w:jc w:val="both"/>
      </w:pPr>
    </w:p>
    <w:p w14:paraId="5FFF87DD" w14:textId="77777777" w:rsidR="00CB3CC0" w:rsidRDefault="00CB3CC0" w:rsidP="00A375A4">
      <w:pPr>
        <w:spacing w:after="0"/>
        <w:jc w:val="both"/>
      </w:pPr>
    </w:p>
    <w:p w14:paraId="0CCC9535" w14:textId="77777777" w:rsidR="00CB3CC0" w:rsidRPr="00A375A4" w:rsidRDefault="00CB3CC0" w:rsidP="00A375A4">
      <w:pPr>
        <w:spacing w:after="0"/>
        <w:jc w:val="both"/>
      </w:pPr>
    </w:p>
    <w:p w14:paraId="155DAA69" w14:textId="77777777" w:rsidR="00A375A4" w:rsidRPr="00A375A4" w:rsidRDefault="00A375A4" w:rsidP="00A375A4">
      <w:pPr>
        <w:jc w:val="both"/>
      </w:pPr>
      <w:r w:rsidRPr="00A375A4">
        <w:t>A CERTIFICADORA XXXXXXXXXXXXXXXXXXXXXXXXXXX, neste ato representada legalmente por XXXXXXXXXXXXXXXXXXXXXXXXXXXXXXXXX, declara expressamente sua plena ciência, concordância e adesão integral ao Código de Ética das Certificadoras do Protocolo ESG Racial, instituído pela Associação Pacto de Promoção da Equidade Racial, comprometendo-se a observar, respeitar e cumprir, em todas as etapas de sua atuação profissional e institucional, os princípios de ética, integridade, transparência, independência técnica, imparcialidade, confidencialidade e responsabilidade institucional nele previstos.</w:t>
      </w:r>
    </w:p>
    <w:p w14:paraId="455F3571" w14:textId="77777777" w:rsidR="00A375A4" w:rsidRPr="00A375A4" w:rsidRDefault="00A375A4" w:rsidP="00A375A4">
      <w:pPr>
        <w:jc w:val="both"/>
      </w:pPr>
      <w:r w:rsidRPr="00A375A4">
        <w:rPr>
          <w:b/>
          <w:bCs/>
        </w:rPr>
        <w:t>§1º.</w:t>
      </w:r>
      <w:r w:rsidRPr="00A375A4">
        <w:t xml:space="preserve"> A CERTIFICADORA reconhece que sua atuação, ainda que decorrente de relação contratual ou comercial mantida com empresas signatárias, deverá preservar integralmente sua autonomia técnica, independência profissional, imparcialidade metodológica e responsabilidade institucional, vedada qualquer interferência externa capaz de comprometer a lisura, credibilidade ou legitimidade dos processos de certificação.</w:t>
      </w:r>
    </w:p>
    <w:p w14:paraId="70920BD6" w14:textId="77777777" w:rsidR="00A375A4" w:rsidRPr="00A375A4" w:rsidRDefault="00A375A4" w:rsidP="00A375A4">
      <w:pPr>
        <w:jc w:val="both"/>
      </w:pPr>
      <w:r w:rsidRPr="00A375A4">
        <w:rPr>
          <w:b/>
          <w:bCs/>
        </w:rPr>
        <w:t>§2º.</w:t>
      </w:r>
      <w:r w:rsidRPr="00A375A4">
        <w:t xml:space="preserve"> A CERTIFICADORA compromete-se a prevenir, identificar e comunicar formalmente quaisquer situações de conflito de interesses, reais, potenciais ou aparentes, incluindo, mas não se limitando, à prestação simultânea de serviços de consultoria, assessoramento, auditoria interna ou quaisquer atividades que possam comprometer a independência da avaliação realizada, nos termos definidos pelo Código de Ética e pelas normativas do Pacto.</w:t>
      </w:r>
    </w:p>
    <w:p w14:paraId="2DDCFE24" w14:textId="77777777" w:rsidR="00A375A4" w:rsidRPr="00A375A4" w:rsidRDefault="00A375A4" w:rsidP="00A375A4">
      <w:pPr>
        <w:jc w:val="both"/>
      </w:pPr>
      <w:r w:rsidRPr="00A375A4">
        <w:rPr>
          <w:b/>
          <w:bCs/>
        </w:rPr>
        <w:t>§3º.</w:t>
      </w:r>
      <w:r w:rsidRPr="00A375A4">
        <w:t xml:space="preserve"> O descumprimento das disposições previstas no Código de Ética, nos regulamentos institucionais ou nas diretrizes estabelecidas pela Associação Pacto de Promoção da Equidade Racial poderá ensejar, a exclusivo critério da Associação e observados os princípios do contraditório e da ampla defesa, a aplicação das medidas administrativas cabíveis, incluindo advertência formal, suspensão temporária, descredenciamento da CERTIFICADORA e eventual impedimento de participação em futuros processos de homologação, sem prejuízo das responsabilidades civis, administrativas e legais eventualmente aplicáveis.</w:t>
      </w:r>
    </w:p>
    <w:p w14:paraId="120E660D" w14:textId="77777777" w:rsidR="00A375A4" w:rsidRPr="00A375A4" w:rsidRDefault="00A375A4" w:rsidP="00A375A4">
      <w:pPr>
        <w:jc w:val="both"/>
      </w:pPr>
      <w:r w:rsidRPr="00A375A4">
        <w:rPr>
          <w:b/>
          <w:bCs/>
        </w:rPr>
        <w:t>§4º.</w:t>
      </w:r>
      <w:r w:rsidRPr="00A375A4">
        <w:t xml:space="preserve"> A presente declaração de adesão possui caráter vinculante e permanecerá válida durante todo o período de vigência da homologação da CERTIFICADORA, obrigando igualmente seus representantes, profissionais habilitados, colaboradores e terceiros eventualmente envolvidos nos processos de certificação vinculados ao Protocolo ESG Racial.</w:t>
      </w:r>
    </w:p>
    <w:p w14:paraId="5C784207" w14:textId="77777777" w:rsidR="00A375A4" w:rsidRDefault="00A375A4" w:rsidP="00A375A4">
      <w:pPr>
        <w:spacing w:after="0"/>
        <w:jc w:val="both"/>
      </w:pPr>
    </w:p>
    <w:p w14:paraId="4D6DB253" w14:textId="57BBD8C7" w:rsidR="00A375A4" w:rsidRPr="00A375A4" w:rsidRDefault="00A375A4" w:rsidP="00A375A4">
      <w:pPr>
        <w:spacing w:after="0"/>
        <w:jc w:val="both"/>
      </w:pPr>
      <w:r>
        <w:t>________________________________</w:t>
      </w:r>
    </w:p>
    <w:p w14:paraId="045EFD70" w14:textId="77777777" w:rsidR="00A375A4" w:rsidRDefault="00A375A4" w:rsidP="00A375A4">
      <w:pPr>
        <w:spacing w:after="0"/>
        <w:jc w:val="both"/>
        <w:rPr>
          <w:b/>
          <w:bCs/>
        </w:rPr>
      </w:pPr>
      <w:r w:rsidRPr="00A375A4">
        <w:rPr>
          <w:b/>
          <w:bCs/>
        </w:rPr>
        <w:t>Responsável Legal da CERTIFICADORA</w:t>
      </w:r>
    </w:p>
    <w:p w14:paraId="21F30FF2" w14:textId="77777777" w:rsidR="00A375A4" w:rsidRDefault="00A375A4" w:rsidP="00A375A4">
      <w:pPr>
        <w:spacing w:after="0"/>
        <w:jc w:val="both"/>
        <w:rPr>
          <w:b/>
          <w:bCs/>
        </w:rPr>
      </w:pPr>
    </w:p>
    <w:p w14:paraId="0EE328B0" w14:textId="77777777" w:rsidR="00A375A4" w:rsidRPr="00A375A4" w:rsidRDefault="00A375A4" w:rsidP="00A375A4">
      <w:pPr>
        <w:spacing w:after="0"/>
        <w:jc w:val="both"/>
      </w:pPr>
    </w:p>
    <w:p w14:paraId="70549B3D" w14:textId="0860D9F5" w:rsidR="00A375A4" w:rsidRPr="00A375A4" w:rsidRDefault="00A375A4" w:rsidP="00A375A4">
      <w:pPr>
        <w:spacing w:after="0"/>
        <w:jc w:val="both"/>
      </w:pPr>
      <w:r>
        <w:t>________________________________                ________________________________</w:t>
      </w:r>
    </w:p>
    <w:p w14:paraId="1ED953E0" w14:textId="4C22C89C" w:rsidR="00A375A4" w:rsidRDefault="00A375A4" w:rsidP="00A375A4">
      <w:pPr>
        <w:spacing w:after="0"/>
        <w:jc w:val="both"/>
        <w:rPr>
          <w:b/>
          <w:bCs/>
        </w:rPr>
      </w:pPr>
      <w:r w:rsidRPr="00A375A4">
        <w:rPr>
          <w:b/>
          <w:bCs/>
        </w:rPr>
        <w:t xml:space="preserve">Habilitado(a) a Certificar pela XXXXXX </w:t>
      </w:r>
      <w:r w:rsidR="00706507">
        <w:rPr>
          <w:b/>
          <w:bCs/>
        </w:rPr>
        <w:t>1</w:t>
      </w:r>
      <w:r>
        <w:rPr>
          <w:b/>
          <w:bCs/>
        </w:rPr>
        <w:t xml:space="preserve">            </w:t>
      </w:r>
      <w:r w:rsidRPr="00A375A4">
        <w:rPr>
          <w:b/>
          <w:bCs/>
        </w:rPr>
        <w:t xml:space="preserve">Habilitado(a) a Certificar pela XXXXXX </w:t>
      </w:r>
      <w:r w:rsidR="00706507">
        <w:rPr>
          <w:b/>
          <w:bCs/>
        </w:rPr>
        <w:t>2</w:t>
      </w:r>
    </w:p>
    <w:p w14:paraId="760801CC" w14:textId="77777777" w:rsidR="00A375A4" w:rsidRPr="00A375A4" w:rsidRDefault="00A375A4" w:rsidP="00A375A4">
      <w:pPr>
        <w:spacing w:after="0"/>
        <w:jc w:val="both"/>
      </w:pPr>
    </w:p>
    <w:sectPr w:rsidR="00A375A4" w:rsidRPr="00A375A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B775" w14:textId="77777777" w:rsidR="00CB1212" w:rsidRDefault="00CB1212">
      <w:pPr>
        <w:spacing w:after="0" w:line="240" w:lineRule="auto"/>
      </w:pPr>
      <w:r>
        <w:separator/>
      </w:r>
    </w:p>
  </w:endnote>
  <w:endnote w:type="continuationSeparator" w:id="0">
    <w:p w14:paraId="394038FF" w14:textId="77777777" w:rsidR="00CB1212" w:rsidRDefault="00CB1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CACA8BD-826A-4238-8A0D-A913AFB2BBB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6B5351-BDD8-4485-B148-01D05D90121A}"/>
    <w:embedBold r:id="rId3" w:fontKey="{9E5107DA-8D99-4EED-96B9-635916F27C3B}"/>
    <w:embedItalic r:id="rId4" w:fontKey="{AC1E3D3C-EEDD-477B-89D8-D1FADA988A8B}"/>
  </w:font>
  <w:font w:name="Play">
    <w:charset w:val="00"/>
    <w:family w:val="auto"/>
    <w:pitch w:val="default"/>
    <w:embedRegular r:id="rId5" w:fontKey="{2B3DF415-AB64-4BDE-8C14-87B36B5F8B2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F8B4B39D-DB85-42BD-92CD-22AFCA050F1E}"/>
    <w:embedItalic r:id="rId7" w:fontKey="{E2676787-E87E-4C0E-8D54-94360535E1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8A1BF225-89A2-40C8-AEF0-149CA78429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B" w14:textId="5F05548C" w:rsidR="00EA5B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5087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5C" w14:textId="77777777" w:rsidR="00EA5BB0" w:rsidRDefault="00EA5B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DE9DD" w14:textId="77777777" w:rsidR="00CB1212" w:rsidRDefault="00CB1212">
      <w:pPr>
        <w:spacing w:after="0" w:line="240" w:lineRule="auto"/>
      </w:pPr>
      <w:r>
        <w:separator/>
      </w:r>
    </w:p>
  </w:footnote>
  <w:footnote w:type="continuationSeparator" w:id="0">
    <w:p w14:paraId="4B74CCBF" w14:textId="77777777" w:rsidR="00CB1212" w:rsidRDefault="00CB1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A89D" w14:textId="2E70F242" w:rsidR="00A50870" w:rsidRDefault="00A508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lay" w:eastAsia="Play" w:hAnsi="Play" w:cs="Play"/>
        <w:color w:val="000000"/>
      </w:rPr>
    </w:pPr>
    <w:r>
      <w:rPr>
        <w:rFonts w:ascii="Play" w:eastAsia="Play" w:hAnsi="Play" w:cs="Play"/>
        <w:noProof/>
        <w:color w:val="000000"/>
      </w:rPr>
      <w:drawing>
        <wp:anchor distT="0" distB="0" distL="114300" distR="114300" simplePos="0" relativeHeight="251659264" behindDoc="1" locked="0" layoutInCell="1" allowOverlap="1" wp14:anchorId="531F68C3" wp14:editId="187325B7">
          <wp:simplePos x="0" y="0"/>
          <wp:positionH relativeFrom="column">
            <wp:posOffset>1767840</wp:posOffset>
          </wp:positionH>
          <wp:positionV relativeFrom="paragraph">
            <wp:posOffset>-52070</wp:posOffset>
          </wp:positionV>
          <wp:extent cx="2375519" cy="597248"/>
          <wp:effectExtent l="0" t="0" r="6350" b="0"/>
          <wp:wrapNone/>
          <wp:docPr id="125863448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634489" name="Imagem 1258634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519" cy="597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2D5AB3" w14:textId="2D04C9D0" w:rsidR="00A50870" w:rsidRDefault="00A508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lay" w:eastAsia="Play" w:hAnsi="Play" w:cs="Play"/>
        <w:color w:val="000000"/>
      </w:rPr>
    </w:pPr>
  </w:p>
  <w:p w14:paraId="3D595F71" w14:textId="66D91E94" w:rsidR="00A50870" w:rsidRDefault="00A508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lay" w:eastAsia="Play" w:hAnsi="Play" w:cs="Play"/>
        <w:color w:val="000000"/>
      </w:rPr>
    </w:pPr>
  </w:p>
  <w:p w14:paraId="00000059" w14:textId="2D7B7009" w:rsidR="00EA5B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lay" w:eastAsia="Play" w:hAnsi="Play" w:cs="Play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33E0C88" wp14:editId="3E73A5EE">
              <wp:simplePos x="0" y="0"/>
              <wp:positionH relativeFrom="column">
                <wp:posOffset>-1409699</wp:posOffset>
              </wp:positionH>
              <wp:positionV relativeFrom="paragraph">
                <wp:posOffset>748030</wp:posOffset>
              </wp:positionV>
              <wp:extent cx="0" cy="12700"/>
              <wp:effectExtent l="0" t="0" r="0" b="0"/>
              <wp:wrapNone/>
              <wp:docPr id="2113379679" name="Conector de Seta Reta 21133796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315020" y="3780000"/>
                        <a:ext cx="806196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  <a:effectLst>
                        <a:outerShdw blurRad="50800" dist="38100" dir="5400000" algn="t" rotWithShape="0">
                          <a:srgbClr val="000000">
                            <a:alpha val="40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cei="http://schemas.microsoft.com/office/word/2026/wordml/cei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-1409699</wp:posOffset>
              </wp:positionH>
              <wp:positionV relativeFrom="paragraph">
                <wp:posOffset>748030</wp:posOffset>
              </wp:positionV>
              <wp:extent cx="0" cy="12700"/>
              <wp:effectExtent b="0" l="0" r="0" t="0"/>
              <wp:wrapNone/>
              <wp:docPr id="211337967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05A" w14:textId="77777777" w:rsidR="00EA5BB0" w:rsidRDefault="00EA5B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lay" w:eastAsia="Play" w:hAnsi="Play" w:cs="Play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0B3"/>
    <w:multiLevelType w:val="multilevel"/>
    <w:tmpl w:val="B05072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54140F"/>
    <w:multiLevelType w:val="multilevel"/>
    <w:tmpl w:val="78EA1D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96426F"/>
    <w:multiLevelType w:val="multilevel"/>
    <w:tmpl w:val="A4246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8B4C45"/>
    <w:multiLevelType w:val="multilevel"/>
    <w:tmpl w:val="87006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7A3FB6"/>
    <w:multiLevelType w:val="multilevel"/>
    <w:tmpl w:val="DF369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506F5B"/>
    <w:multiLevelType w:val="multilevel"/>
    <w:tmpl w:val="B6264CEE"/>
    <w:lvl w:ilvl="0">
      <w:start w:val="1"/>
      <w:numFmt w:val="bullet"/>
      <w:pStyle w:val="Commarcadore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EC3FD8"/>
    <w:multiLevelType w:val="multilevel"/>
    <w:tmpl w:val="2B140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E249FA"/>
    <w:multiLevelType w:val="multilevel"/>
    <w:tmpl w:val="8E62E3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58755B"/>
    <w:multiLevelType w:val="multilevel"/>
    <w:tmpl w:val="D0222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D0276F6"/>
    <w:multiLevelType w:val="multilevel"/>
    <w:tmpl w:val="03DC6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3838741">
    <w:abstractNumId w:val="5"/>
  </w:num>
  <w:num w:numId="2" w16cid:durableId="1124731761">
    <w:abstractNumId w:val="1"/>
  </w:num>
  <w:num w:numId="3" w16cid:durableId="1229806657">
    <w:abstractNumId w:val="7"/>
  </w:num>
  <w:num w:numId="4" w16cid:durableId="405421841">
    <w:abstractNumId w:val="4"/>
  </w:num>
  <w:num w:numId="5" w16cid:durableId="223878705">
    <w:abstractNumId w:val="0"/>
  </w:num>
  <w:num w:numId="6" w16cid:durableId="1460997001">
    <w:abstractNumId w:val="6"/>
  </w:num>
  <w:num w:numId="7" w16cid:durableId="220874507">
    <w:abstractNumId w:val="9"/>
  </w:num>
  <w:num w:numId="8" w16cid:durableId="142813094">
    <w:abstractNumId w:val="3"/>
  </w:num>
  <w:num w:numId="9" w16cid:durableId="679047960">
    <w:abstractNumId w:val="8"/>
  </w:num>
  <w:num w:numId="10" w16cid:durableId="1462069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BB0"/>
    <w:rsid w:val="00132A0B"/>
    <w:rsid w:val="002A4C25"/>
    <w:rsid w:val="002D7EF8"/>
    <w:rsid w:val="00395993"/>
    <w:rsid w:val="005912FA"/>
    <w:rsid w:val="00637E4F"/>
    <w:rsid w:val="00642856"/>
    <w:rsid w:val="00706507"/>
    <w:rsid w:val="008B6451"/>
    <w:rsid w:val="00A375A4"/>
    <w:rsid w:val="00A50870"/>
    <w:rsid w:val="00CB1212"/>
    <w:rsid w:val="00CB3CC0"/>
    <w:rsid w:val="00D33960"/>
    <w:rsid w:val="00DC7779"/>
    <w:rsid w:val="00DD742A"/>
    <w:rsid w:val="00EA5BB0"/>
    <w:rsid w:val="00F24024"/>
    <w:rsid w:val="00F6489E"/>
    <w:rsid w:val="00F7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E220A"/>
  <w15:docId w15:val="{2E635A26-5F0F-46D5-AFA3-38631387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31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31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31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6F3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rsid w:val="006F3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6F316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6F316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6F316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6F31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31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31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316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6F3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6F31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3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316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316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316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3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316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316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F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316B"/>
    <w:rPr>
      <w:rFonts w:eastAsiaTheme="minorEastAsia"/>
      <w:kern w:val="0"/>
      <w:szCs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6F3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316B"/>
    <w:rPr>
      <w:rFonts w:eastAsiaTheme="minorEastAsia"/>
      <w:kern w:val="0"/>
      <w:szCs w:val="22"/>
      <w:lang w:val="en-US"/>
    </w:rPr>
  </w:style>
  <w:style w:type="paragraph" w:styleId="Commarcadores">
    <w:name w:val="List Bullet"/>
    <w:basedOn w:val="Normal"/>
    <w:uiPriority w:val="99"/>
    <w:unhideWhenUsed/>
    <w:rsid w:val="006F316B"/>
    <w:pPr>
      <w:numPr>
        <w:numId w:val="1"/>
      </w:numPr>
      <w:ind w:left="0" w:firstLine="0"/>
      <w:contextualSpacing/>
    </w:pPr>
  </w:style>
  <w:style w:type="table" w:styleId="Tabelacomgrade">
    <w:name w:val="Table Grid"/>
    <w:basedOn w:val="Tabelanormal"/>
    <w:uiPriority w:val="59"/>
    <w:rsid w:val="006F316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6F31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F31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F316B"/>
    <w:rPr>
      <w:rFonts w:eastAsiaTheme="minorEastAsia"/>
      <w:kern w:val="0"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316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316B"/>
    <w:rPr>
      <w:rFonts w:eastAsiaTheme="minorEastAsia"/>
      <w:kern w:val="0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F316B"/>
    <w:rPr>
      <w:vertAlign w:val="superscri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0B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0B87"/>
    <w:rPr>
      <w:rFonts w:eastAsiaTheme="minorEastAsia"/>
      <w:b/>
      <w:bCs/>
      <w:kern w:val="0"/>
      <w:sz w:val="20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8OFcx+ERzp5OjU+GummzW+meRg==">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Alexon Fernandes</dc:creator>
  <cp:lastModifiedBy>Pacto Promoção da Equidade Racial</cp:lastModifiedBy>
  <cp:revision>2</cp:revision>
  <cp:lastPrinted>2026-05-28T19:14:00Z</cp:lastPrinted>
  <dcterms:created xsi:type="dcterms:W3CDTF">2026-07-30T16:30:00Z</dcterms:created>
  <dcterms:modified xsi:type="dcterms:W3CDTF">2026-07-30T16:30:00Z</dcterms:modified>
</cp:coreProperties>
</file>